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16" w:rsidRPr="00502E9E" w:rsidRDefault="00EB36A3" w:rsidP="00502E9E">
      <w:pPr>
        <w:ind w:left="708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12D28" wp14:editId="682E2468">
                <wp:simplePos x="0" y="0"/>
                <wp:positionH relativeFrom="margin">
                  <wp:align>left</wp:align>
                </wp:positionH>
                <wp:positionV relativeFrom="paragraph">
                  <wp:posOffset>-408</wp:posOffset>
                </wp:positionV>
                <wp:extent cx="3459708" cy="491320"/>
                <wp:effectExtent l="0" t="0" r="7620" b="444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708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6A3" w:rsidRPr="00EB36A3" w:rsidRDefault="00EB36A3" w:rsidP="00EB36A3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EB36A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</w:rPr>
                              <w:t>Анкета рекомендована тем, кто не состоит на учете у онколога!!!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12D2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-.05pt;width:272.4pt;height:38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" fillcolor="white [3201]" stroked="f" strokeweight=".5pt">
                <v:textbox>
                  <w:txbxContent>
                    <w:p w:rsidR="00EB36A3" w:rsidRPr="00EB36A3" w:rsidRDefault="00EB36A3" w:rsidP="00EB36A3">
                      <w:pPr>
                        <w:rPr>
                          <w:color w:val="7F7F7F" w:themeColor="text1" w:themeTint="80"/>
                        </w:rPr>
                      </w:pPr>
                      <w:r w:rsidRPr="00EB36A3"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</w:rPr>
                        <w:t>Анкета рекомендована тем, кто не состоит на учете у онколога!!!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22B6" w:rsidRPr="00502E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Приложение</w:t>
      </w:r>
    </w:p>
    <w:p w:rsidR="00502E9E" w:rsidRPr="00502E9E" w:rsidRDefault="008A22B6" w:rsidP="00502E9E">
      <w:pPr>
        <w:ind w:left="708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02E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 приказу Министерства здравоохранения</w:t>
      </w:r>
    </w:p>
    <w:p w:rsidR="00502E9E" w:rsidRPr="00502E9E" w:rsidRDefault="008A22B6" w:rsidP="00502E9E">
      <w:pPr>
        <w:ind w:left="708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02E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Республики Северная Осетия-Алания</w:t>
      </w:r>
    </w:p>
    <w:p w:rsidR="00785216" w:rsidRPr="00502E9E" w:rsidRDefault="008A22B6" w:rsidP="00502E9E">
      <w:pPr>
        <w:ind w:left="7088"/>
        <w:jc w:val="center"/>
        <w:rPr>
          <w:rFonts w:ascii="Times New Roman" w:hAnsi="Times New Roman" w:cs="Times New Roman"/>
        </w:rPr>
      </w:pPr>
      <w:r w:rsidRPr="00502E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</w:t>
      </w:r>
      <w:r w:rsidR="00502E9E" w:rsidRPr="00502E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11.09.2016</w:t>
      </w:r>
      <w:r w:rsidRPr="00502E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№</w:t>
      </w:r>
      <w:r w:rsidR="00502E9E" w:rsidRPr="00502E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795о/д</w:t>
      </w:r>
    </w:p>
    <w:p w:rsidR="00502E9E" w:rsidRDefault="00502E9E" w:rsidP="00502E9E">
      <w:pPr>
        <w:rPr>
          <w:rFonts w:ascii="Times New Roman" w:hAnsi="Times New Roman" w:cs="Times New Roman"/>
        </w:rPr>
      </w:pPr>
    </w:p>
    <w:p w:rsidR="00502E9E" w:rsidRDefault="00502E9E" w:rsidP="00502E9E">
      <w:pPr>
        <w:rPr>
          <w:rFonts w:ascii="Times New Roman" w:hAnsi="Times New Roman" w:cs="Times New Roman"/>
        </w:rPr>
      </w:pPr>
    </w:p>
    <w:p w:rsidR="00502E9E" w:rsidRDefault="00502E9E" w:rsidP="00502E9E">
      <w:pPr>
        <w:rPr>
          <w:rFonts w:ascii="Times New Roman" w:hAnsi="Times New Roman" w:cs="Times New Roman"/>
        </w:rPr>
      </w:pPr>
    </w:p>
    <w:p w:rsidR="00502E9E" w:rsidRPr="00502E9E" w:rsidRDefault="008A22B6" w:rsidP="00502E9E">
      <w:pPr>
        <w:jc w:val="center"/>
        <w:rPr>
          <w:rFonts w:ascii="Times New Roman" w:hAnsi="Times New Roman" w:cs="Times New Roman"/>
          <w:b/>
          <w:i/>
        </w:rPr>
      </w:pPr>
      <w:r w:rsidRPr="00502E9E">
        <w:rPr>
          <w:rFonts w:ascii="Times New Roman" w:hAnsi="Times New Roman" w:cs="Times New Roman"/>
          <w:b/>
          <w:i/>
        </w:rPr>
        <w:t>Анкета рекомендована тем, кто не состоит на учете у онколога !!!</w:t>
      </w:r>
    </w:p>
    <w:p w:rsidR="00502E9E" w:rsidRDefault="00502E9E" w:rsidP="00502E9E">
      <w:pPr>
        <w:rPr>
          <w:rFonts w:ascii="Times New Roman" w:hAnsi="Times New Roman" w:cs="Times New Roman"/>
        </w:rPr>
      </w:pPr>
    </w:p>
    <w:p w:rsidR="00785216" w:rsidRPr="00502E9E" w:rsidRDefault="008A22B6" w:rsidP="00502E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E9E">
        <w:rPr>
          <w:rFonts w:ascii="Times New Roman" w:hAnsi="Times New Roman" w:cs="Times New Roman"/>
          <w:b/>
          <w:sz w:val="32"/>
          <w:szCs w:val="32"/>
        </w:rPr>
        <w:t>Анкета по раннему выявлению онкологических заболеваний у мужчин</w:t>
      </w:r>
    </w:p>
    <w:p w:rsidR="00502E9E" w:rsidRPr="00502E9E" w:rsidRDefault="00502E9E" w:rsidP="00502E9E">
      <w:pPr>
        <w:rPr>
          <w:rFonts w:ascii="Times New Roman" w:hAnsi="Times New Roman" w:cs="Times New Roman"/>
          <w:b/>
        </w:rPr>
      </w:pPr>
    </w:p>
    <w:p w:rsidR="00785216" w:rsidRPr="00502E9E" w:rsidRDefault="008A22B6" w:rsidP="00502E9E">
      <w:pPr>
        <w:jc w:val="center"/>
        <w:rPr>
          <w:rFonts w:ascii="Times New Roman" w:hAnsi="Times New Roman" w:cs="Times New Roman"/>
        </w:rPr>
      </w:pPr>
      <w:r w:rsidRPr="00502E9E">
        <w:rPr>
          <w:rFonts w:ascii="Times New Roman" w:hAnsi="Times New Roman" w:cs="Times New Roman"/>
        </w:rPr>
        <w:t>Дата заполнения анкеты: «</w:t>
      </w:r>
      <w:r w:rsidR="00502E9E">
        <w:rPr>
          <w:rFonts w:ascii="Times New Roman" w:hAnsi="Times New Roman" w:cs="Times New Roman"/>
        </w:rPr>
        <w:t>___</w:t>
      </w:r>
      <w:r w:rsidRPr="00502E9E">
        <w:rPr>
          <w:rFonts w:ascii="Times New Roman" w:hAnsi="Times New Roman" w:cs="Times New Roman"/>
        </w:rPr>
        <w:t xml:space="preserve"> »</w:t>
      </w:r>
      <w:r w:rsidR="00502E9E">
        <w:rPr>
          <w:rFonts w:ascii="Times New Roman" w:hAnsi="Times New Roman" w:cs="Times New Roman"/>
        </w:rPr>
        <w:t>________</w:t>
      </w:r>
      <w:r w:rsidRPr="00502E9E">
        <w:rPr>
          <w:rFonts w:ascii="Times New Roman" w:hAnsi="Times New Roman" w:cs="Times New Roman"/>
        </w:rPr>
        <w:tab/>
        <w:t>2016 г.</w:t>
      </w:r>
    </w:p>
    <w:p w:rsidR="00502E9E" w:rsidRDefault="00502E9E" w:rsidP="00502E9E">
      <w:pPr>
        <w:rPr>
          <w:rFonts w:ascii="Times New Roman" w:hAnsi="Times New Roman" w:cs="Times New Roman"/>
        </w:rPr>
      </w:pPr>
    </w:p>
    <w:p w:rsidR="00785216" w:rsidRPr="00502E9E" w:rsidRDefault="008A22B6" w:rsidP="00502E9E">
      <w:pPr>
        <w:jc w:val="center"/>
        <w:rPr>
          <w:rFonts w:ascii="Times New Roman" w:hAnsi="Times New Roman" w:cs="Times New Roman"/>
          <w:b/>
        </w:rPr>
      </w:pPr>
      <w:r w:rsidRPr="00502E9E">
        <w:rPr>
          <w:rFonts w:ascii="Times New Roman" w:hAnsi="Times New Roman" w:cs="Times New Roman"/>
          <w:b/>
        </w:rPr>
        <w:t>Ответьте на нижеследующие вопросы. Положит</w:t>
      </w:r>
      <w:r w:rsidR="00502E9E" w:rsidRPr="00502E9E">
        <w:rPr>
          <w:rFonts w:ascii="Times New Roman" w:hAnsi="Times New Roman" w:cs="Times New Roman"/>
          <w:b/>
        </w:rPr>
        <w:t>ельный ответ обозначьте знаком «</w:t>
      </w:r>
      <w:r w:rsidRPr="00502E9E">
        <w:rPr>
          <w:rFonts w:ascii="Times New Roman" w:hAnsi="Times New Roman" w:cs="Times New Roman"/>
          <w:b/>
        </w:rPr>
        <w:t>V</w:t>
      </w:r>
      <w:r w:rsidR="00502E9E" w:rsidRPr="00502E9E">
        <w:rPr>
          <w:rFonts w:ascii="Times New Roman" w:hAnsi="Times New Roman" w:cs="Times New Roman"/>
          <w:b/>
        </w:rPr>
        <w:t>»</w:t>
      </w:r>
    </w:p>
    <w:p w:rsidR="00502E9E" w:rsidRPr="00502E9E" w:rsidRDefault="00502E9E" w:rsidP="00502E9E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84"/>
        <w:gridCol w:w="807"/>
      </w:tblGrid>
      <w:tr w:rsidR="00785216" w:rsidRPr="00502E9E" w:rsidTr="00502E9E">
        <w:trPr>
          <w:trHeight w:hRule="exact" w:val="435"/>
        </w:trPr>
        <w:tc>
          <w:tcPr>
            <w:tcW w:w="8286" w:type="dxa"/>
            <w:gridSpan w:val="2"/>
            <w:shd w:val="clear" w:color="auto" w:fill="FFFFFF"/>
          </w:tcPr>
          <w:p w:rsidR="00785216" w:rsidRPr="00502E9E" w:rsidRDefault="008A22B6" w:rsidP="00502E9E">
            <w:pPr>
              <w:rPr>
                <w:rFonts w:ascii="Times New Roman" w:hAnsi="Times New Roman" w:cs="Times New Roman"/>
              </w:rPr>
            </w:pPr>
            <w:r w:rsidRPr="00502E9E">
              <w:rPr>
                <w:rFonts w:ascii="Times New Roman" w:hAnsi="Times New Roman" w:cs="Times New Roman"/>
              </w:rPr>
              <w:t>Были ли у Ваших кровных родственников выявлены опухолевые заболевания</w:t>
            </w:r>
          </w:p>
        </w:tc>
      </w:tr>
      <w:tr w:rsidR="00785216" w:rsidRPr="00502E9E" w:rsidTr="00502E9E">
        <w:trPr>
          <w:trHeight w:hRule="exact" w:val="326"/>
        </w:trPr>
        <w:tc>
          <w:tcPr>
            <w:tcW w:w="8286" w:type="dxa"/>
            <w:gridSpan w:val="2"/>
            <w:shd w:val="clear" w:color="auto" w:fill="FFFFFF"/>
            <w:vAlign w:val="bottom"/>
          </w:tcPr>
          <w:p w:rsidR="00785216" w:rsidRPr="00502E9E" w:rsidRDefault="008A22B6" w:rsidP="00502E9E">
            <w:pPr>
              <w:rPr>
                <w:rFonts w:ascii="Times New Roman" w:hAnsi="Times New Roman" w:cs="Times New Roman"/>
              </w:rPr>
            </w:pPr>
            <w:r w:rsidRPr="00502E9E">
              <w:rPr>
                <w:rFonts w:ascii="Times New Roman" w:hAnsi="Times New Roman" w:cs="Times New Roman"/>
              </w:rPr>
              <w:t>Не отмечали ли Вы у себя какие-либо изменения, указанные ниже:</w:t>
            </w:r>
          </w:p>
        </w:tc>
      </w:tr>
      <w:tr w:rsidR="00785216" w:rsidRPr="00502E9E" w:rsidTr="00502E9E">
        <w:trPr>
          <w:trHeight w:hRule="exact" w:val="332"/>
        </w:trPr>
        <w:tc>
          <w:tcPr>
            <w:tcW w:w="7484" w:type="dxa"/>
            <w:shd w:val="clear" w:color="auto" w:fill="FFFFFF"/>
            <w:vAlign w:val="bottom"/>
          </w:tcPr>
          <w:p w:rsidR="00785216" w:rsidRPr="00502E9E" w:rsidRDefault="008A22B6" w:rsidP="00502E9E">
            <w:pPr>
              <w:rPr>
                <w:rFonts w:ascii="Times New Roman" w:hAnsi="Times New Roman" w:cs="Times New Roman"/>
              </w:rPr>
            </w:pPr>
            <w:r w:rsidRPr="00502E9E">
              <w:rPr>
                <w:rFonts w:ascii="Times New Roman" w:hAnsi="Times New Roman" w:cs="Times New Roman"/>
              </w:rPr>
              <w:t>желтушность «белочной оболочки глаз», кожи, потемнение мочи</w:t>
            </w:r>
          </w:p>
        </w:tc>
        <w:tc>
          <w:tcPr>
            <w:tcW w:w="802" w:type="dxa"/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</w:rPr>
            </w:pPr>
          </w:p>
        </w:tc>
      </w:tr>
      <w:tr w:rsidR="00785216" w:rsidRPr="00502E9E" w:rsidTr="00502E9E">
        <w:trPr>
          <w:trHeight w:hRule="exact" w:val="332"/>
        </w:trPr>
        <w:tc>
          <w:tcPr>
            <w:tcW w:w="7484" w:type="dxa"/>
            <w:shd w:val="clear" w:color="auto" w:fill="FFFFFF"/>
            <w:vAlign w:val="bottom"/>
          </w:tcPr>
          <w:p w:rsidR="00785216" w:rsidRPr="00502E9E" w:rsidRDefault="008A22B6" w:rsidP="00502E9E">
            <w:pPr>
              <w:rPr>
                <w:rFonts w:ascii="Times New Roman" w:hAnsi="Times New Roman" w:cs="Times New Roman"/>
              </w:rPr>
            </w:pPr>
            <w:r w:rsidRPr="00502E9E">
              <w:rPr>
                <w:rFonts w:ascii="Times New Roman" w:hAnsi="Times New Roman" w:cs="Times New Roman"/>
              </w:rPr>
              <w:t>кровянистые выделения из носа</w:t>
            </w:r>
          </w:p>
        </w:tc>
        <w:tc>
          <w:tcPr>
            <w:tcW w:w="802" w:type="dxa"/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</w:rPr>
            </w:pPr>
          </w:p>
        </w:tc>
      </w:tr>
      <w:tr w:rsidR="00785216" w:rsidRPr="00502E9E" w:rsidTr="00502E9E">
        <w:trPr>
          <w:trHeight w:hRule="exact" w:val="634"/>
        </w:trPr>
        <w:tc>
          <w:tcPr>
            <w:tcW w:w="7484" w:type="dxa"/>
            <w:shd w:val="clear" w:color="auto" w:fill="FFFFFF"/>
          </w:tcPr>
          <w:p w:rsidR="00785216" w:rsidRPr="00502E9E" w:rsidRDefault="008A22B6" w:rsidP="00502E9E">
            <w:pPr>
              <w:rPr>
                <w:rFonts w:ascii="Times New Roman" w:hAnsi="Times New Roman" w:cs="Times New Roman"/>
              </w:rPr>
            </w:pPr>
            <w:r w:rsidRPr="00502E9E">
              <w:rPr>
                <w:rFonts w:ascii="Times New Roman" w:hAnsi="Times New Roman" w:cs="Times New Roman"/>
              </w:rPr>
              <w:t>появление незаживающих язв, эрозий или каких-либо образований на коже (губах)</w:t>
            </w:r>
          </w:p>
        </w:tc>
        <w:tc>
          <w:tcPr>
            <w:tcW w:w="802" w:type="dxa"/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</w:rPr>
            </w:pPr>
          </w:p>
        </w:tc>
      </w:tr>
      <w:tr w:rsidR="00785216" w:rsidRPr="00502E9E" w:rsidTr="00502E9E">
        <w:trPr>
          <w:trHeight w:hRule="exact" w:val="634"/>
        </w:trPr>
        <w:tc>
          <w:tcPr>
            <w:tcW w:w="7484" w:type="dxa"/>
            <w:shd w:val="clear" w:color="auto" w:fill="FFFFFF"/>
          </w:tcPr>
          <w:p w:rsidR="00785216" w:rsidRPr="00502E9E" w:rsidRDefault="008A22B6" w:rsidP="00502E9E">
            <w:pPr>
              <w:rPr>
                <w:rFonts w:ascii="Times New Roman" w:hAnsi="Times New Roman" w:cs="Times New Roman"/>
              </w:rPr>
            </w:pPr>
            <w:r w:rsidRPr="00502E9E">
              <w:rPr>
                <w:rFonts w:ascii="Times New Roman" w:hAnsi="Times New Roman" w:cs="Times New Roman"/>
              </w:rPr>
              <w:t>появление или изменение формы и размеров пигментных образований на коже, появление кровоточивости из них, их изъязвление</w:t>
            </w:r>
          </w:p>
        </w:tc>
        <w:tc>
          <w:tcPr>
            <w:tcW w:w="802" w:type="dxa"/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</w:rPr>
            </w:pPr>
          </w:p>
        </w:tc>
      </w:tr>
      <w:tr w:rsidR="00785216" w:rsidRPr="00502E9E" w:rsidTr="00502E9E">
        <w:trPr>
          <w:trHeight w:hRule="exact" w:val="319"/>
        </w:trPr>
        <w:tc>
          <w:tcPr>
            <w:tcW w:w="7484" w:type="dxa"/>
            <w:shd w:val="clear" w:color="auto" w:fill="FFFFFF"/>
            <w:vAlign w:val="bottom"/>
          </w:tcPr>
          <w:p w:rsidR="00785216" w:rsidRPr="00502E9E" w:rsidRDefault="008A22B6" w:rsidP="00502E9E">
            <w:pPr>
              <w:rPr>
                <w:rFonts w:ascii="Times New Roman" w:hAnsi="Times New Roman" w:cs="Times New Roman"/>
              </w:rPr>
            </w:pPr>
            <w:r w:rsidRPr="00502E9E">
              <w:rPr>
                <w:rFonts w:ascii="Times New Roman" w:hAnsi="Times New Roman" w:cs="Times New Roman"/>
              </w:rPr>
              <w:t>появление незаживающих язв, эрозий, новообразований в полости рта</w:t>
            </w:r>
          </w:p>
        </w:tc>
        <w:tc>
          <w:tcPr>
            <w:tcW w:w="802" w:type="dxa"/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</w:rPr>
            </w:pPr>
          </w:p>
        </w:tc>
      </w:tr>
      <w:tr w:rsidR="00785216" w:rsidRPr="00502E9E" w:rsidTr="00502E9E">
        <w:trPr>
          <w:trHeight w:hRule="exact" w:val="326"/>
        </w:trPr>
        <w:tc>
          <w:tcPr>
            <w:tcW w:w="7484" w:type="dxa"/>
            <w:shd w:val="clear" w:color="auto" w:fill="FFFFFF"/>
            <w:vAlign w:val="bottom"/>
          </w:tcPr>
          <w:p w:rsidR="00785216" w:rsidRPr="00502E9E" w:rsidRDefault="008A22B6" w:rsidP="00502E9E">
            <w:pPr>
              <w:rPr>
                <w:rFonts w:ascii="Times New Roman" w:hAnsi="Times New Roman" w:cs="Times New Roman"/>
              </w:rPr>
            </w:pPr>
            <w:r w:rsidRPr="00502E9E">
              <w:rPr>
                <w:rFonts w:ascii="Times New Roman" w:hAnsi="Times New Roman" w:cs="Times New Roman"/>
              </w:rPr>
              <w:t>беспричинные подъемы температуры</w:t>
            </w:r>
          </w:p>
        </w:tc>
        <w:tc>
          <w:tcPr>
            <w:tcW w:w="802" w:type="dxa"/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</w:rPr>
            </w:pPr>
          </w:p>
        </w:tc>
      </w:tr>
      <w:tr w:rsidR="00785216" w:rsidRPr="00502E9E" w:rsidTr="00502E9E">
        <w:trPr>
          <w:trHeight w:hRule="exact" w:val="319"/>
        </w:trPr>
        <w:tc>
          <w:tcPr>
            <w:tcW w:w="7484" w:type="dxa"/>
            <w:shd w:val="clear" w:color="auto" w:fill="FFFFFF"/>
            <w:vAlign w:val="bottom"/>
          </w:tcPr>
          <w:p w:rsidR="00785216" w:rsidRPr="00502E9E" w:rsidRDefault="008A22B6" w:rsidP="00502E9E">
            <w:pPr>
              <w:rPr>
                <w:rFonts w:ascii="Times New Roman" w:hAnsi="Times New Roman" w:cs="Times New Roman"/>
              </w:rPr>
            </w:pPr>
            <w:r w:rsidRPr="00502E9E">
              <w:rPr>
                <w:rFonts w:ascii="Times New Roman" w:hAnsi="Times New Roman" w:cs="Times New Roman"/>
              </w:rPr>
              <w:t>беспричинная потеря веса (более чем на 10% за последние 6 месяцев)</w:t>
            </w:r>
          </w:p>
        </w:tc>
        <w:tc>
          <w:tcPr>
            <w:tcW w:w="802" w:type="dxa"/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</w:rPr>
            </w:pPr>
          </w:p>
        </w:tc>
      </w:tr>
      <w:tr w:rsidR="00785216" w:rsidRPr="00502E9E" w:rsidTr="00502E9E">
        <w:trPr>
          <w:trHeight w:hRule="exact" w:val="332"/>
        </w:trPr>
        <w:tc>
          <w:tcPr>
            <w:tcW w:w="7484" w:type="dxa"/>
            <w:shd w:val="clear" w:color="auto" w:fill="FFFFFF"/>
            <w:vAlign w:val="bottom"/>
          </w:tcPr>
          <w:p w:rsidR="00785216" w:rsidRPr="00502E9E" w:rsidRDefault="008A22B6" w:rsidP="00502E9E">
            <w:pPr>
              <w:rPr>
                <w:rFonts w:ascii="Times New Roman" w:hAnsi="Times New Roman" w:cs="Times New Roman"/>
              </w:rPr>
            </w:pPr>
            <w:r w:rsidRPr="00502E9E">
              <w:rPr>
                <w:rFonts w:ascii="Times New Roman" w:hAnsi="Times New Roman" w:cs="Times New Roman"/>
              </w:rPr>
              <w:t>стойкое снижение звучности голоса или охриплости</w:t>
            </w:r>
          </w:p>
        </w:tc>
        <w:tc>
          <w:tcPr>
            <w:tcW w:w="802" w:type="dxa"/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</w:rPr>
            </w:pPr>
          </w:p>
        </w:tc>
      </w:tr>
      <w:tr w:rsidR="00785216" w:rsidRPr="00502E9E" w:rsidTr="00502E9E">
        <w:trPr>
          <w:trHeight w:hRule="exact" w:val="314"/>
        </w:trPr>
        <w:tc>
          <w:tcPr>
            <w:tcW w:w="7484" w:type="dxa"/>
            <w:shd w:val="clear" w:color="auto" w:fill="FFFFFF"/>
            <w:vAlign w:val="bottom"/>
          </w:tcPr>
          <w:p w:rsidR="00785216" w:rsidRPr="00502E9E" w:rsidRDefault="008A22B6" w:rsidP="00502E9E">
            <w:pPr>
              <w:rPr>
                <w:rFonts w:ascii="Times New Roman" w:hAnsi="Times New Roman" w:cs="Times New Roman"/>
              </w:rPr>
            </w:pPr>
            <w:r w:rsidRPr="00502E9E">
              <w:rPr>
                <w:rFonts w:ascii="Times New Roman" w:hAnsi="Times New Roman" w:cs="Times New Roman"/>
              </w:rPr>
              <w:t>упорный сухой кашель или кашель со слизистой мокротой и прожилками крови</w:t>
            </w:r>
          </w:p>
        </w:tc>
        <w:tc>
          <w:tcPr>
            <w:tcW w:w="802" w:type="dxa"/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</w:rPr>
            </w:pPr>
          </w:p>
        </w:tc>
      </w:tr>
      <w:tr w:rsidR="00785216" w:rsidRPr="00502E9E" w:rsidTr="00502E9E">
        <w:trPr>
          <w:trHeight w:hRule="exact" w:val="319"/>
        </w:trPr>
        <w:tc>
          <w:tcPr>
            <w:tcW w:w="7484" w:type="dxa"/>
            <w:shd w:val="clear" w:color="auto" w:fill="FFFFFF"/>
            <w:vAlign w:val="bottom"/>
          </w:tcPr>
          <w:p w:rsidR="00785216" w:rsidRPr="00502E9E" w:rsidRDefault="008A22B6" w:rsidP="00502E9E">
            <w:pPr>
              <w:rPr>
                <w:rFonts w:ascii="Times New Roman" w:hAnsi="Times New Roman" w:cs="Times New Roman"/>
              </w:rPr>
            </w:pPr>
            <w:r w:rsidRPr="00502E9E">
              <w:rPr>
                <w:rFonts w:ascii="Times New Roman" w:hAnsi="Times New Roman" w:cs="Times New Roman"/>
              </w:rPr>
              <w:t>одышка и боли в груди</w:t>
            </w:r>
          </w:p>
        </w:tc>
        <w:tc>
          <w:tcPr>
            <w:tcW w:w="802" w:type="dxa"/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</w:rPr>
            </w:pPr>
          </w:p>
        </w:tc>
      </w:tr>
      <w:tr w:rsidR="00785216" w:rsidRPr="00502E9E" w:rsidTr="00502E9E">
        <w:trPr>
          <w:trHeight w:hRule="exact" w:val="308"/>
        </w:trPr>
        <w:tc>
          <w:tcPr>
            <w:tcW w:w="7484" w:type="dxa"/>
            <w:shd w:val="clear" w:color="auto" w:fill="FFFFFF"/>
            <w:vAlign w:val="bottom"/>
          </w:tcPr>
          <w:p w:rsidR="00785216" w:rsidRPr="00502E9E" w:rsidRDefault="008A22B6" w:rsidP="00502E9E">
            <w:pPr>
              <w:rPr>
                <w:rFonts w:ascii="Times New Roman" w:hAnsi="Times New Roman" w:cs="Times New Roman"/>
              </w:rPr>
            </w:pPr>
            <w:r w:rsidRPr="00502E9E">
              <w:rPr>
                <w:rFonts w:ascii="Times New Roman" w:hAnsi="Times New Roman" w:cs="Times New Roman"/>
              </w:rPr>
              <w:t>затруднение глотания</w:t>
            </w:r>
          </w:p>
        </w:tc>
        <w:tc>
          <w:tcPr>
            <w:tcW w:w="802" w:type="dxa"/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</w:rPr>
            </w:pPr>
          </w:p>
        </w:tc>
      </w:tr>
      <w:tr w:rsidR="00785216" w:rsidRPr="00502E9E" w:rsidTr="00502E9E">
        <w:trPr>
          <w:trHeight w:hRule="exact" w:val="308"/>
        </w:trPr>
        <w:tc>
          <w:tcPr>
            <w:tcW w:w="7484" w:type="dxa"/>
            <w:shd w:val="clear" w:color="auto" w:fill="FFFFFF"/>
            <w:vAlign w:val="bottom"/>
          </w:tcPr>
          <w:p w:rsidR="00785216" w:rsidRPr="00502E9E" w:rsidRDefault="008A22B6" w:rsidP="00502E9E">
            <w:pPr>
              <w:rPr>
                <w:rFonts w:ascii="Times New Roman" w:hAnsi="Times New Roman" w:cs="Times New Roman"/>
              </w:rPr>
            </w:pPr>
            <w:r w:rsidRPr="00502E9E">
              <w:rPr>
                <w:rFonts w:ascii="Times New Roman" w:hAnsi="Times New Roman" w:cs="Times New Roman"/>
              </w:rPr>
              <w:t>стойкое ухудшение аппетита, неприятие каких-либо запахов, видов пищи</w:t>
            </w:r>
          </w:p>
        </w:tc>
        <w:tc>
          <w:tcPr>
            <w:tcW w:w="802" w:type="dxa"/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</w:rPr>
            </w:pPr>
          </w:p>
        </w:tc>
      </w:tr>
      <w:tr w:rsidR="00785216" w:rsidRPr="00502E9E" w:rsidTr="00502E9E">
        <w:trPr>
          <w:trHeight w:hRule="exact" w:val="634"/>
        </w:trPr>
        <w:tc>
          <w:tcPr>
            <w:tcW w:w="7484" w:type="dxa"/>
            <w:shd w:val="clear" w:color="auto" w:fill="FFFFFF"/>
          </w:tcPr>
          <w:p w:rsidR="00785216" w:rsidRPr="00502E9E" w:rsidRDefault="008A22B6" w:rsidP="00502E9E">
            <w:pPr>
              <w:rPr>
                <w:rFonts w:ascii="Times New Roman" w:hAnsi="Times New Roman" w:cs="Times New Roman"/>
              </w:rPr>
            </w:pPr>
            <w:r w:rsidRPr="00502E9E">
              <w:rPr>
                <w:rFonts w:ascii="Times New Roman" w:hAnsi="Times New Roman" w:cs="Times New Roman"/>
              </w:rPr>
              <w:t>боли или тяжесть в области желудка после еды или натощак, отрыжка воздухом или пищей</w:t>
            </w:r>
          </w:p>
        </w:tc>
        <w:tc>
          <w:tcPr>
            <w:tcW w:w="802" w:type="dxa"/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</w:rPr>
            </w:pPr>
          </w:p>
        </w:tc>
      </w:tr>
      <w:tr w:rsidR="00785216" w:rsidRPr="00502E9E" w:rsidTr="00502E9E">
        <w:trPr>
          <w:trHeight w:hRule="exact" w:val="308"/>
        </w:trPr>
        <w:tc>
          <w:tcPr>
            <w:tcW w:w="7484" w:type="dxa"/>
            <w:shd w:val="clear" w:color="auto" w:fill="FFFFFF"/>
            <w:vAlign w:val="bottom"/>
          </w:tcPr>
          <w:p w:rsidR="00785216" w:rsidRPr="00502E9E" w:rsidRDefault="008A22B6" w:rsidP="00502E9E">
            <w:pPr>
              <w:rPr>
                <w:rFonts w:ascii="Times New Roman" w:hAnsi="Times New Roman" w:cs="Times New Roman"/>
              </w:rPr>
            </w:pPr>
            <w:r w:rsidRPr="00502E9E">
              <w:rPr>
                <w:rFonts w:ascii="Times New Roman" w:hAnsi="Times New Roman" w:cs="Times New Roman"/>
              </w:rPr>
              <w:t>запоры более 3 дней, боли в животе, стула со слизью или кровью</w:t>
            </w:r>
          </w:p>
        </w:tc>
        <w:tc>
          <w:tcPr>
            <w:tcW w:w="802" w:type="dxa"/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</w:rPr>
            </w:pPr>
          </w:p>
        </w:tc>
      </w:tr>
      <w:tr w:rsidR="00785216" w:rsidRPr="00502E9E" w:rsidTr="00502E9E">
        <w:trPr>
          <w:trHeight w:hRule="exact" w:val="326"/>
        </w:trPr>
        <w:tc>
          <w:tcPr>
            <w:tcW w:w="7484" w:type="dxa"/>
            <w:shd w:val="clear" w:color="auto" w:fill="FFFFFF"/>
            <w:vAlign w:val="bottom"/>
          </w:tcPr>
          <w:p w:rsidR="00785216" w:rsidRPr="00502E9E" w:rsidRDefault="008A22B6" w:rsidP="00502E9E">
            <w:pPr>
              <w:rPr>
                <w:rFonts w:ascii="Times New Roman" w:hAnsi="Times New Roman" w:cs="Times New Roman"/>
              </w:rPr>
            </w:pPr>
            <w:r w:rsidRPr="00502E9E">
              <w:rPr>
                <w:rFonts w:ascii="Times New Roman" w:hAnsi="Times New Roman" w:cs="Times New Roman"/>
              </w:rPr>
              <w:t>затрудненное мочеиспускание, кровь в моче</w:t>
            </w:r>
          </w:p>
        </w:tc>
        <w:tc>
          <w:tcPr>
            <w:tcW w:w="802" w:type="dxa"/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</w:rPr>
            </w:pPr>
          </w:p>
        </w:tc>
      </w:tr>
      <w:tr w:rsidR="00785216" w:rsidRPr="00502E9E" w:rsidTr="00502E9E">
        <w:trPr>
          <w:trHeight w:hRule="exact" w:val="326"/>
        </w:trPr>
        <w:tc>
          <w:tcPr>
            <w:tcW w:w="7484" w:type="dxa"/>
            <w:shd w:val="clear" w:color="auto" w:fill="FFFFFF"/>
            <w:vAlign w:val="bottom"/>
          </w:tcPr>
          <w:p w:rsidR="00785216" w:rsidRPr="00502E9E" w:rsidRDefault="008A22B6" w:rsidP="00502E9E">
            <w:pPr>
              <w:rPr>
                <w:rFonts w:ascii="Times New Roman" w:hAnsi="Times New Roman" w:cs="Times New Roman"/>
              </w:rPr>
            </w:pPr>
            <w:r w:rsidRPr="00502E9E">
              <w:rPr>
                <w:rFonts w:ascii="Times New Roman" w:hAnsi="Times New Roman" w:cs="Times New Roman"/>
              </w:rPr>
              <w:t>опухолевые образования в мягких тканях, на шее</w:t>
            </w:r>
          </w:p>
        </w:tc>
        <w:tc>
          <w:tcPr>
            <w:tcW w:w="802" w:type="dxa"/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</w:rPr>
            </w:pPr>
          </w:p>
        </w:tc>
      </w:tr>
      <w:tr w:rsidR="00785216" w:rsidRPr="00502E9E" w:rsidTr="00502E9E">
        <w:trPr>
          <w:trHeight w:hRule="exact" w:val="332"/>
        </w:trPr>
        <w:tc>
          <w:tcPr>
            <w:tcW w:w="7484" w:type="dxa"/>
            <w:shd w:val="clear" w:color="auto" w:fill="FFFFFF"/>
            <w:vAlign w:val="bottom"/>
          </w:tcPr>
          <w:p w:rsidR="00785216" w:rsidRPr="00502E9E" w:rsidRDefault="008A22B6" w:rsidP="00502E9E">
            <w:pPr>
              <w:rPr>
                <w:rFonts w:ascii="Times New Roman" w:hAnsi="Times New Roman" w:cs="Times New Roman"/>
              </w:rPr>
            </w:pPr>
            <w:r w:rsidRPr="00502E9E">
              <w:rPr>
                <w:rFonts w:ascii="Times New Roman" w:hAnsi="Times New Roman" w:cs="Times New Roman"/>
              </w:rPr>
              <w:t>увеличение лимфоузлов</w:t>
            </w:r>
          </w:p>
        </w:tc>
        <w:tc>
          <w:tcPr>
            <w:tcW w:w="802" w:type="dxa"/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</w:rPr>
            </w:pPr>
          </w:p>
        </w:tc>
      </w:tr>
      <w:tr w:rsidR="00502E9E" w:rsidRPr="00502E9E" w:rsidTr="00502E9E">
        <w:trPr>
          <w:trHeight w:hRule="exact" w:val="314"/>
        </w:trPr>
        <w:tc>
          <w:tcPr>
            <w:tcW w:w="7479" w:type="dxa"/>
            <w:shd w:val="clear" w:color="auto" w:fill="FFFFFF"/>
            <w:vAlign w:val="bottom"/>
          </w:tcPr>
          <w:p w:rsidR="00502E9E" w:rsidRPr="00502E9E" w:rsidRDefault="00502E9E" w:rsidP="00502E9E">
            <w:pPr>
              <w:rPr>
                <w:rFonts w:ascii="Times New Roman" w:hAnsi="Times New Roman" w:cs="Times New Roman"/>
              </w:rPr>
            </w:pPr>
            <w:r w:rsidRPr="00502E9E">
              <w:rPr>
                <w:rFonts w:ascii="Times New Roman" w:hAnsi="Times New Roman" w:cs="Times New Roman"/>
              </w:rPr>
              <w:t>Прохождение профосмотров -</w:t>
            </w:r>
          </w:p>
        </w:tc>
        <w:tc>
          <w:tcPr>
            <w:tcW w:w="807" w:type="dxa"/>
            <w:shd w:val="clear" w:color="auto" w:fill="FFFFFF"/>
            <w:vAlign w:val="bottom"/>
          </w:tcPr>
          <w:p w:rsidR="00502E9E" w:rsidRPr="00502E9E" w:rsidRDefault="00502E9E" w:rsidP="00502E9E">
            <w:pPr>
              <w:rPr>
                <w:rFonts w:ascii="Times New Roman" w:hAnsi="Times New Roman" w:cs="Times New Roman"/>
              </w:rPr>
            </w:pPr>
          </w:p>
        </w:tc>
      </w:tr>
      <w:tr w:rsidR="00785216" w:rsidRPr="00502E9E" w:rsidTr="00502E9E">
        <w:trPr>
          <w:trHeight w:hRule="exact" w:val="314"/>
        </w:trPr>
        <w:tc>
          <w:tcPr>
            <w:tcW w:w="7484" w:type="dxa"/>
            <w:shd w:val="clear" w:color="auto" w:fill="FFFFFF"/>
            <w:vAlign w:val="bottom"/>
          </w:tcPr>
          <w:p w:rsidR="00785216" w:rsidRPr="00502E9E" w:rsidRDefault="008A22B6" w:rsidP="00502E9E">
            <w:pPr>
              <w:rPr>
                <w:rFonts w:ascii="Times New Roman" w:hAnsi="Times New Roman" w:cs="Times New Roman"/>
              </w:rPr>
            </w:pPr>
            <w:r w:rsidRPr="00502E9E">
              <w:rPr>
                <w:rFonts w:ascii="Times New Roman" w:hAnsi="Times New Roman" w:cs="Times New Roman"/>
              </w:rPr>
              <w:t>не проходил флюорографию более 2 лет</w:t>
            </w:r>
          </w:p>
        </w:tc>
        <w:tc>
          <w:tcPr>
            <w:tcW w:w="802" w:type="dxa"/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</w:rPr>
            </w:pPr>
          </w:p>
        </w:tc>
      </w:tr>
      <w:tr w:rsidR="00785216" w:rsidRPr="00502E9E" w:rsidTr="00502E9E">
        <w:trPr>
          <w:trHeight w:hRule="exact" w:val="429"/>
        </w:trPr>
        <w:tc>
          <w:tcPr>
            <w:tcW w:w="7484" w:type="dxa"/>
            <w:shd w:val="clear" w:color="auto" w:fill="FFFFFF"/>
          </w:tcPr>
          <w:p w:rsidR="00785216" w:rsidRPr="00502E9E" w:rsidRDefault="008A22B6" w:rsidP="00502E9E">
            <w:pPr>
              <w:rPr>
                <w:rFonts w:ascii="Times New Roman" w:hAnsi="Times New Roman" w:cs="Times New Roman"/>
              </w:rPr>
            </w:pPr>
            <w:r w:rsidRPr="00502E9E">
              <w:rPr>
                <w:rFonts w:ascii="Times New Roman" w:hAnsi="Times New Roman" w:cs="Times New Roman"/>
              </w:rPr>
              <w:t>не посещал смотровой кабинет более 2 лет</w:t>
            </w:r>
          </w:p>
        </w:tc>
        <w:tc>
          <w:tcPr>
            <w:tcW w:w="802" w:type="dxa"/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</w:rPr>
            </w:pPr>
          </w:p>
        </w:tc>
      </w:tr>
    </w:tbl>
    <w:p w:rsidR="00785216" w:rsidRPr="00502E9E" w:rsidRDefault="00785216" w:rsidP="00502E9E">
      <w:pPr>
        <w:rPr>
          <w:rFonts w:ascii="Times New Roman" w:hAnsi="Times New Roman" w:cs="Times New Roman"/>
        </w:rPr>
      </w:pPr>
    </w:p>
    <w:p w:rsidR="00785216" w:rsidRPr="00502E9E" w:rsidRDefault="00785216" w:rsidP="00502E9E">
      <w:pPr>
        <w:rPr>
          <w:rFonts w:ascii="Times New Roman" w:hAnsi="Times New Roman" w:cs="Times New Roman"/>
          <w:sz w:val="16"/>
          <w:szCs w:val="16"/>
        </w:rPr>
      </w:pPr>
    </w:p>
    <w:p w:rsidR="00502E9E" w:rsidRDefault="008A22B6" w:rsidP="00502E9E">
      <w:pPr>
        <w:jc w:val="center"/>
        <w:rPr>
          <w:rFonts w:ascii="Times New Roman" w:hAnsi="Times New Roman" w:cs="Times New Roman"/>
          <w:b/>
        </w:rPr>
      </w:pPr>
      <w:r w:rsidRPr="00502E9E">
        <w:rPr>
          <w:rFonts w:ascii="Times New Roman" w:hAnsi="Times New Roman" w:cs="Times New Roman"/>
          <w:b/>
        </w:rPr>
        <w:t xml:space="preserve">При наличии 5 и более положительных ответов </w:t>
      </w:r>
    </w:p>
    <w:p w:rsidR="00785216" w:rsidRDefault="008A22B6" w:rsidP="00502E9E">
      <w:pPr>
        <w:jc w:val="center"/>
        <w:rPr>
          <w:rFonts w:ascii="Times New Roman" w:hAnsi="Times New Roman" w:cs="Times New Roman"/>
          <w:b/>
        </w:rPr>
      </w:pPr>
      <w:r w:rsidRPr="00502E9E">
        <w:rPr>
          <w:rFonts w:ascii="Times New Roman" w:hAnsi="Times New Roman" w:cs="Times New Roman"/>
          <w:b/>
          <w:u w:val="double"/>
        </w:rPr>
        <w:t>срочно</w:t>
      </w:r>
      <w:r w:rsidRPr="00502E9E">
        <w:rPr>
          <w:rFonts w:ascii="Times New Roman" w:hAnsi="Times New Roman" w:cs="Times New Roman"/>
          <w:b/>
        </w:rPr>
        <w:t xml:space="preserve"> обратитесь к врачу для проведения дообследования!!!</w:t>
      </w:r>
    </w:p>
    <w:p w:rsidR="00502E9E" w:rsidRPr="00502E9E" w:rsidRDefault="00502E9E" w:rsidP="00502E9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85216" w:rsidRPr="00502E9E" w:rsidRDefault="008A22B6" w:rsidP="00502E9E">
      <w:pPr>
        <w:ind w:firstLine="709"/>
        <w:rPr>
          <w:rFonts w:ascii="Times New Roman" w:hAnsi="Times New Roman" w:cs="Times New Roman"/>
        </w:rPr>
      </w:pPr>
      <w:r w:rsidRPr="00502E9E">
        <w:rPr>
          <w:rFonts w:ascii="Times New Roman" w:hAnsi="Times New Roman" w:cs="Times New Roman"/>
        </w:rPr>
        <w:t>Проходите профилактические осмотры для раннего выявления онкологических заболеваний:</w:t>
      </w:r>
    </w:p>
    <w:p w:rsidR="00785216" w:rsidRPr="00502E9E" w:rsidRDefault="00502E9E" w:rsidP="00502E9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A22B6" w:rsidRPr="00502E9E">
        <w:rPr>
          <w:rFonts w:ascii="Times New Roman" w:hAnsi="Times New Roman" w:cs="Times New Roman"/>
        </w:rPr>
        <w:t>флюорографию легких - не реже 1 раза в 2 года,</w:t>
      </w:r>
    </w:p>
    <w:p w:rsidR="00477B64" w:rsidRDefault="00502E9E" w:rsidP="00B6262E">
      <w:pPr>
        <w:ind w:firstLine="709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</w:rPr>
        <w:t xml:space="preserve">- </w:t>
      </w:r>
      <w:r w:rsidR="008A22B6" w:rsidRPr="00502E9E">
        <w:rPr>
          <w:rFonts w:ascii="Times New Roman" w:hAnsi="Times New Roman" w:cs="Times New Roman"/>
        </w:rPr>
        <w:t>осмотр в мужском смотровом кабинете 1 раз в год в возрасте после 30 лет.</w:t>
      </w:r>
      <w:bookmarkStart w:id="0" w:name="bookmark0"/>
      <w:bookmarkStart w:id="1" w:name="_GoBack"/>
      <w:bookmarkEnd w:id="0"/>
      <w:bookmarkEnd w:id="1"/>
    </w:p>
    <w:sectPr w:rsidR="00477B64" w:rsidSect="00502E9E">
      <w:pgSz w:w="12240" w:h="15840"/>
      <w:pgMar w:top="409" w:right="555" w:bottom="568" w:left="1139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DD7" w:rsidRDefault="00FA1DD7">
      <w:r>
        <w:separator/>
      </w:r>
    </w:p>
  </w:endnote>
  <w:endnote w:type="continuationSeparator" w:id="0">
    <w:p w:rsidR="00FA1DD7" w:rsidRDefault="00FA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DD7" w:rsidRDefault="00FA1DD7"/>
  </w:footnote>
  <w:footnote w:type="continuationSeparator" w:id="0">
    <w:p w:rsidR="00FA1DD7" w:rsidRDefault="00FA1D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37442"/>
    <w:multiLevelType w:val="multilevel"/>
    <w:tmpl w:val="C592E9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16"/>
    <w:rsid w:val="00477B64"/>
    <w:rsid w:val="00502E9E"/>
    <w:rsid w:val="00785216"/>
    <w:rsid w:val="008A22B6"/>
    <w:rsid w:val="00B6262E"/>
    <w:rsid w:val="00EB36A3"/>
    <w:rsid w:val="00F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8816D-0144-428E-AD77-3C630D78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3pt">
    <w:name w:val="Основной текст (4) + 13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7pt">
    <w:name w:val="Основной текст (4) + 27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14pt">
    <w:name w:val="Заголовок №1 + 14 pt;Не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line="629" w:lineRule="exact"/>
      <w:ind w:hanging="14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528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Инга</cp:lastModifiedBy>
  <cp:revision>3</cp:revision>
  <dcterms:created xsi:type="dcterms:W3CDTF">2016-10-06T12:42:00Z</dcterms:created>
  <dcterms:modified xsi:type="dcterms:W3CDTF">2016-10-06T12:55:00Z</dcterms:modified>
</cp:coreProperties>
</file>